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E57" w:rsidRDefault="00FE6E57" w:rsidP="00FE6E57">
      <w:pPr>
        <w:jc w:val="center"/>
      </w:pPr>
      <w:r>
        <w:t>ІНФОРМАЦІЙНА КАРТКА</w:t>
      </w:r>
    </w:p>
    <w:p w:rsidR="00FE6E57" w:rsidRDefault="00FE6E57" w:rsidP="00FE6E57">
      <w:pPr>
        <w:spacing w:after="0" w:line="240" w:lineRule="auto"/>
        <w:jc w:val="right"/>
      </w:pPr>
      <w:r>
        <w:t>ШИФР ПОСЛУГИ *</w:t>
      </w:r>
    </w:p>
    <w:p w:rsidR="00FE6E57" w:rsidRDefault="00FE6E57" w:rsidP="00FE6E57">
      <w:pPr>
        <w:spacing w:after="0" w:line="240" w:lineRule="auto"/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>Обмін</w:t>
      </w:r>
      <w:r w:rsidRPr="0035757D">
        <w:rPr>
          <w:sz w:val="28"/>
          <w:szCs w:val="28"/>
        </w:rPr>
        <w:t xml:space="preserve"> паспорта громадянина України  в зв’язку зі зміною прізвища</w:t>
      </w:r>
      <w:r>
        <w:t xml:space="preserve"> </w:t>
      </w:r>
      <w:r w:rsidRPr="00FF29C9">
        <w:rPr>
          <w:color w:val="000000" w:themeColor="text1"/>
          <w:sz w:val="28"/>
          <w:szCs w:val="28"/>
        </w:rPr>
        <w:t>чи імені</w:t>
      </w:r>
    </w:p>
    <w:p w:rsidR="00FE6E57" w:rsidRPr="007C0DA3" w:rsidRDefault="00FE6E57" w:rsidP="00FE6E57">
      <w:pPr>
        <w:spacing w:after="0" w:line="240" w:lineRule="auto"/>
        <w:jc w:val="center"/>
        <w:rPr>
          <w:color w:val="FF0000"/>
          <w:sz w:val="28"/>
          <w:szCs w:val="28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FE6E57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spacing w:after="0" w:line="240" w:lineRule="auto"/>
              <w:jc w:val="both"/>
            </w:pPr>
            <w:r>
              <w:t>Назва ЦНАП</w:t>
            </w:r>
          </w:p>
          <w:p w:rsidR="00FE6E57" w:rsidRDefault="00FE6E57" w:rsidP="00890FF0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FE6E57" w:rsidRDefault="00FE6E57" w:rsidP="00890FF0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FE6E57" w:rsidRDefault="00FE6E57" w:rsidP="00890FF0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FE6E57" w:rsidRDefault="00FE6E57" w:rsidP="00890FF0">
            <w:pPr>
              <w:spacing w:after="0" w:line="240" w:lineRule="auto"/>
              <w:jc w:val="both"/>
            </w:pPr>
          </w:p>
        </w:tc>
      </w:tr>
      <w:tr w:rsidR="00FE6E57" w:rsidRPr="000D434C" w:rsidTr="00890FF0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1. </w:t>
            </w:r>
            <w:r w:rsidRPr="00A7324B">
              <w:rPr>
                <w:b/>
                <w:color w:val="000000"/>
                <w:spacing w:val="-1"/>
              </w:rPr>
              <w:t xml:space="preserve">Заява </w:t>
            </w:r>
            <w:r>
              <w:rPr>
                <w:color w:val="000000"/>
                <w:spacing w:val="-1"/>
              </w:rPr>
              <w:t>(встановленого зразка - Додаток 1 до Порядку оформлення та видачі паспорта громадянина України).</w:t>
            </w:r>
          </w:p>
          <w:p w:rsidR="00FE6E57" w:rsidRPr="0035757D" w:rsidRDefault="00FE6E57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i/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2. </w:t>
            </w:r>
            <w:r w:rsidRPr="00A7324B">
              <w:rPr>
                <w:b/>
                <w:color w:val="000000"/>
                <w:spacing w:val="-1"/>
              </w:rPr>
              <w:t>Дві фотокартки розміром 3,5х4,5 см</w:t>
            </w:r>
            <w:r>
              <w:rPr>
                <w:color w:val="000000"/>
                <w:spacing w:val="-1"/>
              </w:rPr>
              <w:t xml:space="preserve"> </w:t>
            </w:r>
            <w:r w:rsidRPr="0035757D">
              <w:rPr>
                <w:i/>
                <w:color w:val="000000"/>
                <w:spacing w:val="-1"/>
              </w:rPr>
              <w:t>(фотокартки мають бути виготовлені з одного негативу, із зображенням обличчя виключно анфас, без головного убору, виготовлені на тонкому білому або кольоровому фотопапері, без кутика; для громадян, які постійно носять окуляри, обов’язкове фотографування в окулярах).</w:t>
            </w:r>
          </w:p>
          <w:p w:rsidR="00FE6E57" w:rsidRDefault="00FE6E57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3. </w:t>
            </w:r>
            <w:r w:rsidRPr="00A7324B">
              <w:rPr>
                <w:b/>
                <w:color w:val="000000"/>
                <w:spacing w:val="-1"/>
              </w:rPr>
              <w:t>Свідоцтво про одруження (розлучення) чи свідоцтво про зміну імені та  копії цих документів</w:t>
            </w:r>
            <w:r>
              <w:rPr>
                <w:color w:val="000000"/>
                <w:spacing w:val="-1"/>
              </w:rPr>
              <w:t>. Оригінал після прийому документів повертається.</w:t>
            </w:r>
          </w:p>
          <w:p w:rsidR="00FE6E57" w:rsidRDefault="00FE6E57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4. </w:t>
            </w:r>
            <w:r w:rsidRPr="00A7324B">
              <w:rPr>
                <w:b/>
                <w:color w:val="000000"/>
                <w:spacing w:val="-1"/>
              </w:rPr>
              <w:t>Паспорт, що підлягає обміну.</w:t>
            </w:r>
          </w:p>
          <w:p w:rsidR="00FE6E57" w:rsidRPr="0035757D" w:rsidRDefault="00FE6E57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 w:rsidRPr="0035757D">
              <w:rPr>
                <w:color w:val="000000"/>
                <w:spacing w:val="-1"/>
              </w:rPr>
              <w:t>ПРИМІТКА:</w:t>
            </w:r>
          </w:p>
          <w:p w:rsidR="00FE6E57" w:rsidRPr="00B20989" w:rsidRDefault="00FE6E57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b/>
                <w:color w:val="000000"/>
                <w:spacing w:val="5"/>
              </w:rPr>
            </w:pPr>
            <w:r>
              <w:rPr>
                <w:color w:val="000000"/>
                <w:spacing w:val="-1"/>
              </w:rPr>
              <w:t xml:space="preserve">у разі порушення термінів подання документів (один місяць)  громадяни притягуються до адміністративної відповідальності згідно ст. 197 </w:t>
            </w:r>
            <w:proofErr w:type="spellStart"/>
            <w:r>
              <w:rPr>
                <w:color w:val="000000"/>
                <w:spacing w:val="-1"/>
              </w:rPr>
              <w:t>КУпАП</w:t>
            </w:r>
            <w:proofErr w:type="spellEnd"/>
          </w:p>
        </w:tc>
      </w:tr>
      <w:tr w:rsidR="00FE6E57" w:rsidTr="00890FF0">
        <w:trPr>
          <w:trHeight w:val="254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autoSpaceDN w:val="0"/>
              <w:adjustRightInd w:val="0"/>
              <w:spacing w:before="14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Безоплатно</w:t>
            </w:r>
          </w:p>
        </w:tc>
      </w:tr>
      <w:tr w:rsidR="00FE6E57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jc w:val="both"/>
            </w:pPr>
            <w:r>
              <w:rPr>
                <w:color w:val="000000"/>
                <w:spacing w:val="-1"/>
              </w:rPr>
              <w:t>Паспорт громадянина України</w:t>
            </w:r>
          </w:p>
        </w:tc>
      </w:tr>
      <w:tr w:rsidR="00FE6E57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E57" w:rsidRPr="00E2388A" w:rsidRDefault="00FE6E57" w:rsidP="00890FF0">
            <w:pPr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Один місяць </w:t>
            </w:r>
          </w:p>
        </w:tc>
      </w:tr>
      <w:tr w:rsidR="00FE6E57" w:rsidRPr="009C4280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rPr>
                <w:color w:val="000000"/>
                <w:spacing w:val="-4"/>
              </w:rPr>
            </w:pPr>
            <w:r w:rsidRPr="00755350">
              <w:t xml:space="preserve">Особисто </w:t>
            </w:r>
          </w:p>
        </w:tc>
      </w:tr>
      <w:tr w:rsidR="00FE6E57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E57" w:rsidRDefault="00FE6E57" w:rsidP="00890FF0">
            <w:pPr>
              <w:tabs>
                <w:tab w:val="num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1. Пункти 16-18 Положення про паспорт громадянина України, затвердженого Постановою Верховної Ради України «Про затвердження положень про паспорт громадянина України та про паспорт громадянина України для виїзду за кордон» від 26.06.1992 № 2503 – ХІІ.</w:t>
            </w:r>
          </w:p>
          <w:p w:rsidR="00FE6E57" w:rsidRDefault="00FE6E57" w:rsidP="00890FF0">
            <w:pPr>
              <w:tabs>
                <w:tab w:val="num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-3"/>
              </w:rPr>
              <w:t>2.  Наказ Міністерства внутрішніх справ «Про затвердження Порядку оформлення і видачі паспорта громадянина України» від 13.04.2012 № 320</w:t>
            </w:r>
          </w:p>
        </w:tc>
      </w:tr>
    </w:tbl>
    <w:p w:rsidR="00FE6E57" w:rsidRDefault="00FE6E57" w:rsidP="00FE6E57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5F7307" w:rsidRDefault="005F7307"/>
    <w:sectPr w:rsidR="005F7307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E6E57"/>
    <w:rsid w:val="00361A9C"/>
    <w:rsid w:val="005F7307"/>
    <w:rsid w:val="00A30F01"/>
    <w:rsid w:val="00A7324B"/>
    <w:rsid w:val="00FE6E57"/>
    <w:rsid w:val="00FF2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E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86BE6E-16CE-46D1-A0D2-66F3D3E743C4}"/>
</file>

<file path=customXml/itemProps2.xml><?xml version="1.0" encoding="utf-8"?>
<ds:datastoreItem xmlns:ds="http://schemas.openxmlformats.org/officeDocument/2006/customXml" ds:itemID="{CAEEBE23-939A-4B6D-B721-D21E696EFE39}"/>
</file>

<file path=customXml/itemProps3.xml><?xml version="1.0" encoding="utf-8"?>
<ds:datastoreItem xmlns:ds="http://schemas.openxmlformats.org/officeDocument/2006/customXml" ds:itemID="{BA25B76C-E13F-4032-A2A9-692D642A68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1143</Words>
  <Characters>652</Characters>
  <Application>Microsoft Office Word</Application>
  <DocSecurity>0</DocSecurity>
  <Lines>5</Lines>
  <Paragraphs>3</Paragraphs>
  <ScaleCrop>false</ScaleCrop>
  <Company>ЦДМС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dcterms:created xsi:type="dcterms:W3CDTF">2016-07-27T13:11:00Z</dcterms:created>
  <dcterms:modified xsi:type="dcterms:W3CDTF">2016-07-28T10:25:00Z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